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621" w:rsidRPr="00BE0621" w14:paraId="23516B89" w14:textId="77777777" w:rsidTr="007E0697">
        <w:trPr>
          <w:cantSplit/>
        </w:trPr>
        <w:tc>
          <w:tcPr>
            <w:tcW w:w="9350" w:type="dxa"/>
          </w:tcPr>
          <w:p w14:paraId="26CD0BFB" w14:textId="42390AAC" w:rsidR="00BE0621" w:rsidRPr="007E0697" w:rsidRDefault="0057501A" w:rsidP="001A239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NA</w:t>
            </w:r>
            <w:r w:rsidR="00AF5187">
              <w:rPr>
                <w:b/>
                <w:sz w:val="32"/>
              </w:rPr>
              <w:t>I</w:t>
            </w:r>
            <w:r>
              <w:rPr>
                <w:b/>
                <w:sz w:val="32"/>
              </w:rPr>
              <w:t xml:space="preserve">FA </w:t>
            </w:r>
            <w:r w:rsidR="00BE0621" w:rsidRPr="007E0697">
              <w:rPr>
                <w:b/>
                <w:sz w:val="32"/>
              </w:rPr>
              <w:t>Social Media</w:t>
            </w:r>
            <w:r w:rsidR="007E0697">
              <w:rPr>
                <w:b/>
                <w:sz w:val="32"/>
              </w:rPr>
              <w:t xml:space="preserve"> Posts</w:t>
            </w:r>
          </w:p>
        </w:tc>
      </w:tr>
      <w:tr w:rsidR="00992AB4" w:rsidRPr="00992AB4" w14:paraId="18743928" w14:textId="77777777" w:rsidTr="007E0697">
        <w:trPr>
          <w:cantSplit/>
        </w:trPr>
        <w:tc>
          <w:tcPr>
            <w:tcW w:w="9350" w:type="dxa"/>
          </w:tcPr>
          <w:p w14:paraId="059727F6" w14:textId="77777777" w:rsidR="00E72F91" w:rsidRPr="00992AB4" w:rsidRDefault="00E72F91" w:rsidP="00E72F91"/>
          <w:p w14:paraId="12E4BCE5" w14:textId="467C2B45" w:rsidR="00E72F91" w:rsidRPr="00992AB4" w:rsidRDefault="0057501A" w:rsidP="00E72F91">
            <w:pPr>
              <w:rPr>
                <w:rStyle w:val="Hyperlink"/>
                <w:color w:val="auto"/>
              </w:rPr>
            </w:pPr>
            <w:r>
              <w:t>NA</w:t>
            </w:r>
            <w:r w:rsidR="00AF5187">
              <w:t>I</w:t>
            </w:r>
            <w:r>
              <w:t>FA</w:t>
            </w:r>
            <w:r w:rsidR="0038559B" w:rsidRPr="00992AB4">
              <w:t xml:space="preserve"> </w:t>
            </w:r>
            <w:r w:rsidR="00E72F91" w:rsidRPr="00992AB4">
              <w:t xml:space="preserve">has teamed up with AARP to share the </w:t>
            </w:r>
            <w:r w:rsidR="0038559B" w:rsidRPr="00992AB4">
              <w:t>award-winning</w:t>
            </w:r>
            <w:r w:rsidR="00E72F91" w:rsidRPr="00992AB4">
              <w:t xml:space="preserve"> interactive training platform </w:t>
            </w:r>
            <w:r w:rsidR="00D00211" w:rsidRPr="00992AB4">
              <w:t>that empowers</w:t>
            </w:r>
            <w:r w:rsidR="0035584A" w:rsidRPr="00992AB4">
              <w:t xml:space="preserve"> </w:t>
            </w:r>
            <w:r w:rsidR="0038559B" w:rsidRPr="00992AB4">
              <w:rPr>
                <w:color w:val="0070C0"/>
              </w:rPr>
              <w:t>#</w:t>
            </w:r>
            <w:r w:rsidR="001D7554" w:rsidRPr="00992AB4">
              <w:rPr>
                <w:color w:val="0070C0"/>
              </w:rPr>
              <w:t>F</w:t>
            </w:r>
            <w:r w:rsidR="0038559B" w:rsidRPr="00992AB4">
              <w:rPr>
                <w:color w:val="0070C0"/>
              </w:rPr>
              <w:t>inancial</w:t>
            </w:r>
            <w:r w:rsidR="001D7554" w:rsidRPr="00992AB4">
              <w:rPr>
                <w:color w:val="0070C0"/>
              </w:rPr>
              <w:t>A</w:t>
            </w:r>
            <w:r w:rsidR="0038559B" w:rsidRPr="00992AB4">
              <w:rPr>
                <w:color w:val="0070C0"/>
              </w:rPr>
              <w:t xml:space="preserve">dvisors </w:t>
            </w:r>
            <w:r w:rsidR="00E72F91" w:rsidRPr="00992AB4">
              <w:t xml:space="preserve">to protect </w:t>
            </w:r>
            <w:r w:rsidR="0038559B" w:rsidRPr="00992AB4">
              <w:t>investors</w:t>
            </w:r>
            <w:r w:rsidR="00E72F91" w:rsidRPr="00992AB4">
              <w:t xml:space="preserve"> and save your </w:t>
            </w:r>
            <w:r w:rsidR="0038559B" w:rsidRPr="00992AB4">
              <w:rPr>
                <w:color w:val="0070C0"/>
              </w:rPr>
              <w:t>#</w:t>
            </w:r>
            <w:r w:rsidR="001D7554" w:rsidRPr="00992AB4">
              <w:rPr>
                <w:color w:val="0070C0"/>
              </w:rPr>
              <w:t>F</w:t>
            </w:r>
            <w:r w:rsidR="0038559B" w:rsidRPr="00992AB4">
              <w:rPr>
                <w:color w:val="0070C0"/>
              </w:rPr>
              <w:t>inancial</w:t>
            </w:r>
            <w:r w:rsidR="001D7554" w:rsidRPr="00992AB4">
              <w:rPr>
                <w:color w:val="0070C0"/>
              </w:rPr>
              <w:t>S</w:t>
            </w:r>
            <w:r w:rsidR="0038559B" w:rsidRPr="00992AB4">
              <w:rPr>
                <w:color w:val="0070C0"/>
              </w:rPr>
              <w:t xml:space="preserve">ervices </w:t>
            </w:r>
            <w:r w:rsidR="0038559B" w:rsidRPr="00992AB4">
              <w:t>firm</w:t>
            </w:r>
            <w:r w:rsidR="00E72F91" w:rsidRPr="00992AB4">
              <w:t xml:space="preserve"> money. Learn more: </w:t>
            </w:r>
            <w:hyperlink r:id="rId6" w:history="1">
              <w:r w:rsidR="00E72F91" w:rsidRPr="00992AB4">
                <w:rPr>
                  <w:rStyle w:val="Hyperlink"/>
                  <w:color w:val="0070C0"/>
                </w:rPr>
                <w:t>www.aarp.org/banksafe</w:t>
              </w:r>
            </w:hyperlink>
          </w:p>
          <w:p w14:paraId="7EB77D26" w14:textId="6049159C" w:rsidR="0038559B" w:rsidRPr="00992AB4" w:rsidRDefault="0038559B" w:rsidP="00E72F91">
            <w:pPr>
              <w:rPr>
                <w:rStyle w:val="Hyperlink"/>
                <w:color w:val="auto"/>
              </w:rPr>
            </w:pPr>
          </w:p>
          <w:p w14:paraId="6ECEF6C8" w14:textId="7D57792C" w:rsidR="0038559B" w:rsidRPr="00992AB4" w:rsidRDefault="0038559B" w:rsidP="0038559B">
            <w:pPr>
              <w:jc w:val="center"/>
              <w:rPr>
                <w:b/>
                <w:bCs/>
              </w:rPr>
            </w:pPr>
            <w:r w:rsidRPr="00992AB4">
              <w:rPr>
                <w:rStyle w:val="Hyperlink"/>
                <w:b/>
                <w:bCs/>
                <w:color w:val="auto"/>
                <w:u w:val="none"/>
              </w:rPr>
              <w:t xml:space="preserve">[Embed </w:t>
            </w:r>
            <w:r w:rsidR="0057501A">
              <w:rPr>
                <w:rStyle w:val="Hyperlink"/>
                <w:b/>
                <w:bCs/>
                <w:color w:val="auto"/>
                <w:u w:val="none"/>
              </w:rPr>
              <w:t>NA</w:t>
            </w:r>
            <w:r w:rsidR="00AF5187">
              <w:rPr>
                <w:rStyle w:val="Hyperlink"/>
                <w:b/>
                <w:bCs/>
                <w:color w:val="auto"/>
                <w:u w:val="none"/>
              </w:rPr>
              <w:t>I</w:t>
            </w:r>
            <w:r w:rsidR="0057501A">
              <w:rPr>
                <w:rStyle w:val="Hyperlink"/>
                <w:b/>
                <w:bCs/>
                <w:color w:val="auto"/>
                <w:u w:val="none"/>
              </w:rPr>
              <w:t>F</w:t>
            </w:r>
            <w:r w:rsidRPr="00992AB4">
              <w:rPr>
                <w:rStyle w:val="Hyperlink"/>
                <w:b/>
                <w:bCs/>
                <w:color w:val="auto"/>
                <w:u w:val="none"/>
              </w:rPr>
              <w:t>A sizzle reel]</w:t>
            </w:r>
          </w:p>
          <w:p w14:paraId="089A09BC" w14:textId="77777777" w:rsidR="008A39BF" w:rsidRPr="00992AB4" w:rsidRDefault="008A39BF" w:rsidP="0038559B">
            <w:pPr>
              <w:rPr>
                <w:b/>
                <w:sz w:val="32"/>
              </w:rPr>
            </w:pPr>
          </w:p>
        </w:tc>
      </w:tr>
      <w:tr w:rsidR="00BE0621" w:rsidRPr="00BE0621" w14:paraId="15F5A999" w14:textId="77777777" w:rsidTr="007E0697">
        <w:trPr>
          <w:cantSplit/>
          <w:trHeight w:val="782"/>
        </w:trPr>
        <w:tc>
          <w:tcPr>
            <w:tcW w:w="9350" w:type="dxa"/>
          </w:tcPr>
          <w:p w14:paraId="3DC16E6D" w14:textId="77777777" w:rsidR="00DF4FBF" w:rsidRDefault="00DF4FBF" w:rsidP="001A2391"/>
          <w:p w14:paraId="40B61C98" w14:textId="42015F21" w:rsidR="00BE0621" w:rsidRDefault="001B3537" w:rsidP="001A2391">
            <w:pPr>
              <w:rPr>
                <w:rStyle w:val="Hyperlink"/>
              </w:rPr>
            </w:pPr>
            <w:r>
              <w:t xml:space="preserve">Protect your </w:t>
            </w:r>
            <w:r w:rsidR="003D3495">
              <w:t xml:space="preserve">senior </w:t>
            </w:r>
            <w:r>
              <w:t xml:space="preserve">investors from financial exploitation. </w:t>
            </w:r>
            <w:r w:rsidR="00BE0621" w:rsidRPr="00BE0621">
              <w:t xml:space="preserve">See how AARP’s </w:t>
            </w:r>
            <w:r w:rsidR="0038559B">
              <w:t xml:space="preserve">award-winning </w:t>
            </w:r>
            <w:r w:rsidR="001D7554">
              <w:t>(</w:t>
            </w:r>
            <w:r w:rsidR="0038559B">
              <w:t>and free</w:t>
            </w:r>
            <w:r w:rsidR="001D7554">
              <w:t>!)</w:t>
            </w:r>
            <w:r w:rsidR="00BE0621" w:rsidRPr="00BE0621">
              <w:t xml:space="preserve"> </w:t>
            </w:r>
            <w:r w:rsidRPr="001B3537">
              <w:rPr>
                <w:color w:val="0070C0"/>
              </w:rPr>
              <w:t>#</w:t>
            </w:r>
            <w:r w:rsidR="00BE0621" w:rsidRPr="001B3537">
              <w:rPr>
                <w:color w:val="0070C0"/>
              </w:rPr>
              <w:t xml:space="preserve">BankSafe </w:t>
            </w:r>
            <w:r w:rsidR="00BE0621" w:rsidRPr="00BE0621">
              <w:t xml:space="preserve">Training can help </w:t>
            </w:r>
            <w:r w:rsidR="00663EEF">
              <w:t>financial advisors</w:t>
            </w:r>
            <w:r w:rsidR="0038559B">
              <w:t xml:space="preserve"> </w:t>
            </w:r>
            <w:r>
              <w:t xml:space="preserve">better </w:t>
            </w:r>
            <w:r w:rsidR="00BE0621" w:rsidRPr="00BE0621">
              <w:t xml:space="preserve">prevent </w:t>
            </w:r>
            <w:r w:rsidR="0028679C">
              <w:t xml:space="preserve">financial </w:t>
            </w:r>
            <w:r w:rsidR="00BE0621" w:rsidRPr="00BE0621">
              <w:t>exploitation</w:t>
            </w:r>
            <w:r w:rsidR="00B0180C">
              <w:t xml:space="preserve"> from happening</w:t>
            </w:r>
            <w:r w:rsidR="00BE0621" w:rsidRPr="00BE0621">
              <w:t xml:space="preserve"> </w:t>
            </w:r>
            <w:r w:rsidR="00BE0621" w:rsidRPr="0038559B">
              <w:t xml:space="preserve">at your </w:t>
            </w:r>
            <w:r w:rsidR="0038559B" w:rsidRPr="0038559B">
              <w:t>firm</w:t>
            </w:r>
            <w:r w:rsidR="00BE0621" w:rsidRPr="00BE0621">
              <w:t xml:space="preserve">: </w:t>
            </w:r>
            <w:hyperlink r:id="rId7" w:history="1">
              <w:r w:rsidR="00BE0621" w:rsidRPr="00BE0621">
                <w:rPr>
                  <w:rStyle w:val="Hyperlink"/>
                </w:rPr>
                <w:t>www.aarp.org/banksafe</w:t>
              </w:r>
            </w:hyperlink>
          </w:p>
          <w:p w14:paraId="3D920834" w14:textId="2651987F" w:rsidR="00992AB4" w:rsidRDefault="00992AB4" w:rsidP="001A2391">
            <w:pPr>
              <w:rPr>
                <w:rStyle w:val="Hyperlink"/>
              </w:rPr>
            </w:pPr>
          </w:p>
          <w:p w14:paraId="7D1E7EDC" w14:textId="09BBD861" w:rsidR="00DF4FBF" w:rsidRPr="00BE0621" w:rsidRDefault="00D27ECC" w:rsidP="00D27E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68A50F" wp14:editId="70DEC3FD">
                  <wp:extent cx="3705225" cy="3705225"/>
                  <wp:effectExtent l="0" t="0" r="9525" b="9525"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ARP-Social-Media-Graphics-2020-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70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BF" w:rsidRPr="00BE0621" w14:paraId="3C639BD9" w14:textId="77777777" w:rsidTr="007E0697">
        <w:trPr>
          <w:cantSplit/>
          <w:trHeight w:val="638"/>
        </w:trPr>
        <w:tc>
          <w:tcPr>
            <w:tcW w:w="9350" w:type="dxa"/>
          </w:tcPr>
          <w:p w14:paraId="0C7806CF" w14:textId="77777777" w:rsidR="002775C1" w:rsidRDefault="002775C1" w:rsidP="001A2391"/>
          <w:p w14:paraId="73A9FDD3" w14:textId="02BA7E04" w:rsidR="00DF4FBF" w:rsidRDefault="005F40C9" w:rsidP="001A2391">
            <w:pPr>
              <w:rPr>
                <w:rStyle w:val="Hyperlink"/>
              </w:rPr>
            </w:pPr>
            <w:r w:rsidRPr="005F40C9">
              <w:t xml:space="preserve">Empower </w:t>
            </w:r>
            <w:r w:rsidRPr="0038559B">
              <w:t xml:space="preserve">your </w:t>
            </w:r>
            <w:r w:rsidR="00992AB4">
              <w:t>advisors</w:t>
            </w:r>
            <w:r w:rsidR="00992AB4" w:rsidRPr="0038559B">
              <w:t xml:space="preserve"> </w:t>
            </w:r>
            <w:r w:rsidRPr="0038559B">
              <w:t xml:space="preserve">to spot </w:t>
            </w:r>
            <w:r w:rsidRPr="005F40C9">
              <w:t xml:space="preserve">exploitation and stop it in its tracks with the </w:t>
            </w:r>
            <w:r w:rsidR="0035584A">
              <w:t xml:space="preserve">new </w:t>
            </w:r>
            <w:r w:rsidRPr="005F40C9">
              <w:t xml:space="preserve">AARP </w:t>
            </w:r>
            <w:r w:rsidR="00DD7FF8" w:rsidRPr="00DD7FF8">
              <w:rPr>
                <w:color w:val="0070C0"/>
              </w:rPr>
              <w:t>#</w:t>
            </w:r>
            <w:r w:rsidRPr="00DD7FF8">
              <w:rPr>
                <w:color w:val="0070C0"/>
              </w:rPr>
              <w:t xml:space="preserve">BankSafe </w:t>
            </w:r>
            <w:r w:rsidRPr="005F40C9">
              <w:t>training</w:t>
            </w:r>
            <w:r w:rsidR="0038559B">
              <w:t xml:space="preserve">, designed specifically for </w:t>
            </w:r>
            <w:r w:rsidR="0038559B" w:rsidRPr="0038559B">
              <w:rPr>
                <w:color w:val="0070C0"/>
              </w:rPr>
              <w:t>#</w:t>
            </w:r>
            <w:r w:rsidR="001D7554">
              <w:rPr>
                <w:color w:val="0070C0"/>
              </w:rPr>
              <w:t>F</w:t>
            </w:r>
            <w:r w:rsidR="0038559B" w:rsidRPr="0038559B">
              <w:rPr>
                <w:color w:val="0070C0"/>
              </w:rPr>
              <w:t>inancial</w:t>
            </w:r>
            <w:r w:rsidR="001D7554">
              <w:rPr>
                <w:color w:val="0070C0"/>
              </w:rPr>
              <w:t>A</w:t>
            </w:r>
            <w:r w:rsidR="0038559B" w:rsidRPr="0038559B">
              <w:rPr>
                <w:color w:val="0070C0"/>
              </w:rPr>
              <w:t>dvisors</w:t>
            </w:r>
            <w:r>
              <w:t>:</w:t>
            </w:r>
            <w:r w:rsidR="0028679C">
              <w:t xml:space="preserve"> </w:t>
            </w:r>
            <w:hyperlink r:id="rId9" w:history="1">
              <w:r w:rsidR="0028679C" w:rsidRPr="00BE0621">
                <w:rPr>
                  <w:rStyle w:val="Hyperlink"/>
                </w:rPr>
                <w:t>www.aarp.org/banksafe</w:t>
              </w:r>
            </w:hyperlink>
          </w:p>
          <w:p w14:paraId="1A307AC8" w14:textId="50E3082C" w:rsidR="008A39BF" w:rsidRDefault="008A39BF" w:rsidP="0038559B"/>
          <w:p w14:paraId="6B7699BB" w14:textId="77777777" w:rsidR="00992AB4" w:rsidRDefault="00D27ECC" w:rsidP="00D27EC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4DE11D2E" wp14:editId="7B1DF17B">
                  <wp:extent cx="3486150" cy="3486150"/>
                  <wp:effectExtent l="0" t="0" r="0" b="0"/>
                  <wp:docPr id="6" name="Picture 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_1080x108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C9382" w14:textId="28AC0CDF" w:rsidR="00D27ECC" w:rsidRPr="00D27ECC" w:rsidRDefault="00D27ECC" w:rsidP="00D27EC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775C1" w:rsidRPr="00BE0621" w14:paraId="1E58737E" w14:textId="77777777" w:rsidTr="007E0697">
        <w:trPr>
          <w:cantSplit/>
          <w:trHeight w:val="638"/>
        </w:trPr>
        <w:tc>
          <w:tcPr>
            <w:tcW w:w="9350" w:type="dxa"/>
          </w:tcPr>
          <w:p w14:paraId="545EA175" w14:textId="77777777" w:rsidR="00677C8E" w:rsidRDefault="00677C8E" w:rsidP="002775C1"/>
          <w:p w14:paraId="4D64E63C" w14:textId="52F22F5E" w:rsidR="002775C1" w:rsidRDefault="001D7554" w:rsidP="002775C1">
            <w:pPr>
              <w:rPr>
                <w:rStyle w:val="Hyperlink"/>
              </w:rPr>
            </w:pPr>
            <w:r>
              <w:t xml:space="preserve">AARP’s </w:t>
            </w:r>
            <w:r w:rsidR="0038559B" w:rsidRPr="001D7554">
              <w:rPr>
                <w:color w:val="0070C0"/>
              </w:rPr>
              <w:t xml:space="preserve">#BankSafe </w:t>
            </w:r>
            <w:r>
              <w:t xml:space="preserve">Training has already saved </w:t>
            </w:r>
            <w:r w:rsidR="003D3495">
              <w:t>over $16 million</w:t>
            </w:r>
            <w:r>
              <w:t xml:space="preserve"> from </w:t>
            </w:r>
            <w:r w:rsidRPr="001D7554">
              <w:rPr>
                <w:color w:val="0070C0"/>
              </w:rPr>
              <w:t>#</w:t>
            </w:r>
            <w:r>
              <w:rPr>
                <w:color w:val="0070C0"/>
              </w:rPr>
              <w:t>F</w:t>
            </w:r>
            <w:r w:rsidRPr="001D7554">
              <w:rPr>
                <w:color w:val="0070C0"/>
              </w:rPr>
              <w:t>inancial</w:t>
            </w:r>
            <w:r>
              <w:rPr>
                <w:color w:val="0070C0"/>
              </w:rPr>
              <w:t>E</w:t>
            </w:r>
            <w:r w:rsidRPr="001D7554">
              <w:rPr>
                <w:color w:val="0070C0"/>
              </w:rPr>
              <w:t>xploitation</w:t>
            </w:r>
            <w:r>
              <w:t xml:space="preserve">. </w:t>
            </w:r>
            <w:proofErr w:type="gramStart"/>
            <w:r>
              <w:t>What’s</w:t>
            </w:r>
            <w:proofErr w:type="gramEnd"/>
            <w:r>
              <w:t xml:space="preserve"> your firm doing to </w:t>
            </w:r>
            <w:r w:rsidRPr="001D7554">
              <w:t xml:space="preserve">protect your senior </w:t>
            </w:r>
            <w:r w:rsidRPr="001D7554">
              <w:rPr>
                <w:color w:val="0070C0"/>
              </w:rPr>
              <w:t>#investors</w:t>
            </w:r>
            <w:r>
              <w:t xml:space="preserve">? Sign up for the free training today: </w:t>
            </w:r>
            <w:hyperlink r:id="rId11" w:history="1">
              <w:r w:rsidR="002775C1" w:rsidRPr="00BE0621">
                <w:rPr>
                  <w:rStyle w:val="Hyperlink"/>
                </w:rPr>
                <w:t>www.aarp.org/banksafe</w:t>
              </w:r>
            </w:hyperlink>
          </w:p>
          <w:p w14:paraId="4C8044C2" w14:textId="6FDA9F6A" w:rsidR="002775C1" w:rsidRDefault="002775C1" w:rsidP="001D7554"/>
          <w:p w14:paraId="0C972AFA" w14:textId="233E7E80" w:rsidR="00992AB4" w:rsidRDefault="00D27ECC" w:rsidP="00D27E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87CC78" wp14:editId="3460E13A">
                  <wp:extent cx="3343275" cy="3343275"/>
                  <wp:effectExtent l="0" t="0" r="9525" b="9525"/>
                  <wp:docPr id="7" name="Picture 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ARP-Social-Media-Graphics-2020-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5C1" w:rsidRPr="00BE0621" w14:paraId="187D5C56" w14:textId="77777777" w:rsidTr="007E0697">
        <w:trPr>
          <w:cantSplit/>
          <w:trHeight w:val="638"/>
        </w:trPr>
        <w:tc>
          <w:tcPr>
            <w:tcW w:w="9350" w:type="dxa"/>
          </w:tcPr>
          <w:p w14:paraId="1451660D" w14:textId="77777777" w:rsidR="005F40C9" w:rsidRDefault="005F40C9" w:rsidP="002775C1"/>
          <w:p w14:paraId="11C4CC8E" w14:textId="1C08A012" w:rsidR="002775C1" w:rsidRDefault="002775C1" w:rsidP="002775C1">
            <w:pPr>
              <w:rPr>
                <w:rStyle w:val="Hyperlink"/>
              </w:rPr>
            </w:pPr>
            <w:r>
              <w:t xml:space="preserve">AARP’s </w:t>
            </w:r>
            <w:r w:rsidR="004044A1" w:rsidRPr="00DD7FF8">
              <w:rPr>
                <w:color w:val="0070C0"/>
              </w:rPr>
              <w:t>#</w:t>
            </w:r>
            <w:r w:rsidRPr="00DD7FF8">
              <w:rPr>
                <w:color w:val="0070C0"/>
              </w:rPr>
              <w:t xml:space="preserve">BankSafe </w:t>
            </w:r>
            <w:r>
              <w:t>Training gives</w:t>
            </w:r>
            <w:r w:rsidR="001B54C7">
              <w:t xml:space="preserve"> </w:t>
            </w:r>
            <w:r w:rsidR="001D7554" w:rsidRPr="001D7554">
              <w:rPr>
                <w:color w:val="0070C0"/>
              </w:rPr>
              <w:t>#</w:t>
            </w:r>
            <w:r w:rsidR="001D7554">
              <w:rPr>
                <w:color w:val="0070C0"/>
              </w:rPr>
              <w:t>F</w:t>
            </w:r>
            <w:r w:rsidR="001D7554" w:rsidRPr="001D7554">
              <w:rPr>
                <w:color w:val="0070C0"/>
              </w:rPr>
              <w:t>inancial</w:t>
            </w:r>
            <w:r w:rsidR="001D7554">
              <w:rPr>
                <w:color w:val="0070C0"/>
              </w:rPr>
              <w:t>A</w:t>
            </w:r>
            <w:r w:rsidR="001D7554" w:rsidRPr="001D7554">
              <w:rPr>
                <w:color w:val="0070C0"/>
              </w:rPr>
              <w:t>dvisors</w:t>
            </w:r>
            <w:r w:rsidRPr="001D7554">
              <w:rPr>
                <w:color w:val="0070C0"/>
              </w:rPr>
              <w:t xml:space="preserve"> </w:t>
            </w:r>
            <w:r>
              <w:t xml:space="preserve">the </w:t>
            </w:r>
            <w:r w:rsidRPr="002775C1">
              <w:t xml:space="preserve">knowledge, </w:t>
            </w:r>
            <w:proofErr w:type="gramStart"/>
            <w:r w:rsidRPr="002775C1">
              <w:t>skills</w:t>
            </w:r>
            <w:proofErr w:type="gramEnd"/>
            <w:r w:rsidRPr="002775C1">
              <w:t xml:space="preserve"> and confidence to stop the financial exploitation of older Americans.</w:t>
            </w:r>
            <w:r>
              <w:t xml:space="preserve"> </w:t>
            </w:r>
            <w:r w:rsidR="00DD7FF8">
              <w:t>Join the fight</w:t>
            </w:r>
            <w:r w:rsidR="001D7554">
              <w:t xml:space="preserve"> today</w:t>
            </w:r>
            <w:r>
              <w:t xml:space="preserve">: </w:t>
            </w:r>
            <w:hyperlink r:id="rId13" w:history="1">
              <w:r w:rsidRPr="00BE0621">
                <w:rPr>
                  <w:rStyle w:val="Hyperlink"/>
                </w:rPr>
                <w:t>www.aarp.org/banksafe</w:t>
              </w:r>
            </w:hyperlink>
          </w:p>
          <w:p w14:paraId="11F1844B" w14:textId="796CFC19" w:rsidR="00992AB4" w:rsidRDefault="00992AB4" w:rsidP="002775C1">
            <w:pPr>
              <w:rPr>
                <w:rStyle w:val="Hyperlink"/>
              </w:rPr>
            </w:pPr>
          </w:p>
          <w:p w14:paraId="75B76A7E" w14:textId="2A3F20B9" w:rsidR="008A39BF" w:rsidRDefault="00D27ECC" w:rsidP="00D27E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D7203D" wp14:editId="7BC45C31">
                  <wp:extent cx="3286125" cy="3289286"/>
                  <wp:effectExtent l="0" t="0" r="0" b="6985"/>
                  <wp:docPr id="8" name="Picture 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_1080x108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87" cy="330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15272" w14:textId="77777777" w:rsidR="0035584A" w:rsidRDefault="0035584A" w:rsidP="0035584A">
      <w:pPr>
        <w:rPr>
          <w:sz w:val="28"/>
        </w:rPr>
      </w:pPr>
    </w:p>
    <w:p w14:paraId="1F0491B1" w14:textId="77777777" w:rsidR="0035584A" w:rsidRPr="0035584A" w:rsidRDefault="0035584A" w:rsidP="0035584A">
      <w:pPr>
        <w:rPr>
          <w:b/>
          <w:sz w:val="28"/>
          <w:u w:val="single"/>
        </w:rPr>
      </w:pPr>
      <w:r w:rsidRPr="0035584A">
        <w:rPr>
          <w:b/>
          <w:sz w:val="28"/>
          <w:u w:val="single"/>
        </w:rPr>
        <w:t>Preferred Hashtags</w:t>
      </w:r>
    </w:p>
    <w:p w14:paraId="0D560893" w14:textId="77777777" w:rsidR="0035584A" w:rsidRDefault="0035584A" w:rsidP="0035584A">
      <w:pPr>
        <w:rPr>
          <w:sz w:val="28"/>
        </w:rPr>
      </w:pPr>
      <w:r>
        <w:rPr>
          <w:sz w:val="28"/>
        </w:rPr>
        <w:t>#BankSafe</w:t>
      </w:r>
    </w:p>
    <w:p w14:paraId="3893AEA5" w14:textId="3BD793D3" w:rsidR="0035584A" w:rsidRDefault="001D7554" w:rsidP="0035584A">
      <w:pPr>
        <w:rPr>
          <w:sz w:val="28"/>
        </w:rPr>
      </w:pPr>
      <w:r>
        <w:rPr>
          <w:sz w:val="28"/>
        </w:rPr>
        <w:t>#FinancialAdvisors</w:t>
      </w:r>
    </w:p>
    <w:p w14:paraId="149FAF1C" w14:textId="29E93179" w:rsidR="0035584A" w:rsidRDefault="0035584A" w:rsidP="0035584A">
      <w:pPr>
        <w:rPr>
          <w:sz w:val="28"/>
        </w:rPr>
      </w:pPr>
      <w:r>
        <w:rPr>
          <w:sz w:val="28"/>
        </w:rPr>
        <w:t>#</w:t>
      </w:r>
      <w:r w:rsidR="001D7554">
        <w:rPr>
          <w:sz w:val="28"/>
        </w:rPr>
        <w:t>FinancialServices</w:t>
      </w:r>
    </w:p>
    <w:p w14:paraId="198F61D5" w14:textId="721BA773" w:rsidR="0035584A" w:rsidRDefault="0035584A" w:rsidP="0035584A">
      <w:pPr>
        <w:rPr>
          <w:sz w:val="28"/>
        </w:rPr>
      </w:pPr>
      <w:r>
        <w:rPr>
          <w:sz w:val="28"/>
        </w:rPr>
        <w:t>#FinancialExploitation</w:t>
      </w:r>
    </w:p>
    <w:p w14:paraId="6AF5CD21" w14:textId="403CD14D" w:rsidR="001D7554" w:rsidRDefault="001D7554" w:rsidP="0035584A">
      <w:pPr>
        <w:rPr>
          <w:sz w:val="28"/>
        </w:rPr>
      </w:pPr>
      <w:r>
        <w:rPr>
          <w:sz w:val="28"/>
        </w:rPr>
        <w:t>#investors</w:t>
      </w:r>
    </w:p>
    <w:sectPr w:rsidR="001D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13970"/>
    <w:multiLevelType w:val="hybridMultilevel"/>
    <w:tmpl w:val="47A63E02"/>
    <w:lvl w:ilvl="0" w:tplc="1462381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21"/>
    <w:rsid w:val="00042A32"/>
    <w:rsid w:val="00094CE6"/>
    <w:rsid w:val="000B0D4C"/>
    <w:rsid w:val="001A6334"/>
    <w:rsid w:val="001B3537"/>
    <w:rsid w:val="001B54C7"/>
    <w:rsid w:val="001D7554"/>
    <w:rsid w:val="002250A4"/>
    <w:rsid w:val="002775C1"/>
    <w:rsid w:val="0028679C"/>
    <w:rsid w:val="0032369D"/>
    <w:rsid w:val="003325C8"/>
    <w:rsid w:val="0035584A"/>
    <w:rsid w:val="00366D70"/>
    <w:rsid w:val="0038559B"/>
    <w:rsid w:val="003D3495"/>
    <w:rsid w:val="004044A1"/>
    <w:rsid w:val="00433E76"/>
    <w:rsid w:val="00521806"/>
    <w:rsid w:val="0057501A"/>
    <w:rsid w:val="005F40C9"/>
    <w:rsid w:val="00663EEF"/>
    <w:rsid w:val="00677C8E"/>
    <w:rsid w:val="007E0697"/>
    <w:rsid w:val="008133C5"/>
    <w:rsid w:val="0089404B"/>
    <w:rsid w:val="008A39BF"/>
    <w:rsid w:val="008B0570"/>
    <w:rsid w:val="00907ED6"/>
    <w:rsid w:val="00942A6B"/>
    <w:rsid w:val="0096381D"/>
    <w:rsid w:val="00992AB4"/>
    <w:rsid w:val="00AF5187"/>
    <w:rsid w:val="00B0180C"/>
    <w:rsid w:val="00B21AE7"/>
    <w:rsid w:val="00BE0621"/>
    <w:rsid w:val="00D00211"/>
    <w:rsid w:val="00D047A8"/>
    <w:rsid w:val="00D27ECC"/>
    <w:rsid w:val="00DD7FF8"/>
    <w:rsid w:val="00DF4FBF"/>
    <w:rsid w:val="00E572D7"/>
    <w:rsid w:val="00E72F91"/>
    <w:rsid w:val="00EA59EC"/>
    <w:rsid w:val="00F66C87"/>
    <w:rsid w:val="00FA6D5F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54A2"/>
  <w15:chartTrackingRefBased/>
  <w15:docId w15:val="{8BF17A71-3F6C-4193-B049-9F5D46F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6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54C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arp.org/banksaf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arp.org/banksafe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arp.org/banksafe" TargetMode="External"/><Relationship Id="rId11" Type="http://schemas.openxmlformats.org/officeDocument/2006/relationships/hyperlink" Target="http://www.aarp.org/banksa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arp.org/banksaf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885E-909D-4BCF-B314-706C6010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Rimar</dc:creator>
  <cp:keywords/>
  <dc:description/>
  <cp:lastModifiedBy>Hannah Rimar</cp:lastModifiedBy>
  <cp:revision>9</cp:revision>
  <dcterms:created xsi:type="dcterms:W3CDTF">2020-07-28T01:11:00Z</dcterms:created>
  <dcterms:modified xsi:type="dcterms:W3CDTF">2020-08-31T03:14:00Z</dcterms:modified>
</cp:coreProperties>
</file>