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C085" w14:textId="77777777" w:rsidR="00355245" w:rsidRDefault="00355245" w:rsidP="003C460A">
      <w:r>
        <w:separator/>
      </w:r>
    </w:p>
  </w:endnote>
  <w:endnote w:type="continuationSeparator" w:id="0">
    <w:p w14:paraId="3A5F3E78" w14:textId="77777777" w:rsidR="00355245" w:rsidRDefault="0035524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5AAF523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89734" w14:textId="77777777" w:rsidR="00355245" w:rsidRDefault="00355245" w:rsidP="003C460A">
      <w:r>
        <w:separator/>
      </w:r>
    </w:p>
  </w:footnote>
  <w:footnote w:type="continuationSeparator" w:id="0">
    <w:p w14:paraId="7413318D" w14:textId="77777777" w:rsidR="00355245" w:rsidRDefault="0035524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47BC7B0">
          <wp:extent cx="782235" cy="556567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55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55245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84D2A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