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D5CD0" w14:textId="77777777" w:rsidR="005F2C77" w:rsidRDefault="005F2C77" w:rsidP="005F2C77">
      <w:pPr>
        <w:tabs>
          <w:tab w:val="left" w:pos="810"/>
        </w:tabs>
        <w:rPr>
          <w:rFonts w:asciiTheme="minorHAnsi" w:hAnsiTheme="minorHAnsi"/>
        </w:rPr>
      </w:pPr>
    </w:p>
    <w:p w14:paraId="10177BC7" w14:textId="6B11B7DC" w:rsidR="00016F25" w:rsidRPr="00553393" w:rsidRDefault="004E2260" w:rsidP="005F2C77">
      <w:pPr>
        <w:tabs>
          <w:tab w:val="left" w:pos="810"/>
        </w:tabs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br/>
      </w:r>
      <w:r w:rsidR="005F2C77" w:rsidRPr="005F2C77">
        <w:rPr>
          <w:rFonts w:asciiTheme="minorHAnsi" w:hAnsiTheme="minorHAnsi"/>
          <w:highlight w:val="yellow"/>
        </w:rPr>
        <w:t>[Insert Date]</w:t>
      </w:r>
      <w:r>
        <w:rPr>
          <w:rFonts w:asciiTheme="minorHAnsi" w:hAnsiTheme="minorHAnsi"/>
        </w:rPr>
        <w:br/>
      </w:r>
    </w:p>
    <w:p w14:paraId="083448C0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58D792FD" w14:textId="5C4E3765" w:rsidR="00016F25" w:rsidRPr="00553393" w:rsidRDefault="005F2C77" w:rsidP="005F2C77">
      <w:pPr>
        <w:tabs>
          <w:tab w:val="left" w:pos="810"/>
        </w:tabs>
        <w:rPr>
          <w:rFonts w:asciiTheme="minorHAnsi" w:hAnsiTheme="minorHAnsi"/>
        </w:rPr>
      </w:pPr>
      <w:r>
        <w:rPr>
          <w:rFonts w:asciiTheme="minorHAnsi" w:hAnsiTheme="minorHAnsi"/>
        </w:rPr>
        <w:t>Mr. Corey Mathews, CAE</w:t>
      </w:r>
      <w:r>
        <w:rPr>
          <w:rFonts w:asciiTheme="minorHAnsi" w:hAnsiTheme="minorHAnsi"/>
        </w:rPr>
        <w:br/>
        <w:t>NAIFA VP of Member &amp; Chapter Services</w:t>
      </w:r>
    </w:p>
    <w:p w14:paraId="612ED850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  <w:r w:rsidRPr="00553393">
        <w:rPr>
          <w:rFonts w:asciiTheme="minorHAnsi" w:hAnsiTheme="minorHAnsi"/>
        </w:rPr>
        <w:t>2901 Telestar Court</w:t>
      </w:r>
    </w:p>
    <w:p w14:paraId="30832B35" w14:textId="21C75D3F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  <w:r w:rsidRPr="00553393">
        <w:rPr>
          <w:rFonts w:asciiTheme="minorHAnsi" w:hAnsiTheme="minorHAnsi"/>
        </w:rPr>
        <w:t>Falls Church, VA 22042</w:t>
      </w:r>
      <w:r w:rsidR="004E2260">
        <w:rPr>
          <w:rFonts w:asciiTheme="minorHAnsi" w:hAnsiTheme="minorHAnsi"/>
        </w:rPr>
        <w:br/>
      </w:r>
    </w:p>
    <w:p w14:paraId="331D6CF1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0AE9277B" w14:textId="0FE9439B" w:rsidR="00016F25" w:rsidRPr="00553393" w:rsidRDefault="005F2C77" w:rsidP="005F2C77">
      <w:pPr>
        <w:tabs>
          <w:tab w:val="left" w:pos="81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Corey: </w:t>
      </w:r>
    </w:p>
    <w:p w14:paraId="2D9C4990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5FBEF5C6" w14:textId="27DD2B28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  <w:r w:rsidRPr="00553393">
        <w:rPr>
          <w:rFonts w:asciiTheme="minorHAnsi" w:hAnsiTheme="minorHAnsi"/>
        </w:rPr>
        <w:t>NAIFA-</w:t>
      </w:r>
      <w:r w:rsidR="005F2C77" w:rsidRPr="005F2C77">
        <w:rPr>
          <w:rFonts w:asciiTheme="minorHAnsi" w:hAnsiTheme="minorHAnsi"/>
          <w:highlight w:val="yellow"/>
        </w:rPr>
        <w:t>[Insert Chapter]</w:t>
      </w:r>
      <w:r w:rsidRPr="00553393">
        <w:rPr>
          <w:rFonts w:asciiTheme="minorHAnsi" w:hAnsiTheme="minorHAnsi"/>
        </w:rPr>
        <w:t xml:space="preserve"> approves of the dissolution of the </w:t>
      </w:r>
      <w:r w:rsidR="005F2C77" w:rsidRPr="005F2C77">
        <w:rPr>
          <w:rFonts w:asciiTheme="minorHAnsi" w:hAnsiTheme="minorHAnsi"/>
          <w:highlight w:val="yellow"/>
        </w:rPr>
        <w:t>[Insert Chapter]</w:t>
      </w:r>
      <w:r w:rsidRPr="00553393">
        <w:rPr>
          <w:rFonts w:asciiTheme="minorHAnsi" w:hAnsiTheme="minorHAnsi"/>
        </w:rPr>
        <w:t xml:space="preserve"> local and merger into</w:t>
      </w:r>
      <w:r w:rsidR="005F2C77">
        <w:rPr>
          <w:rFonts w:asciiTheme="minorHAnsi" w:hAnsiTheme="minorHAnsi"/>
        </w:rPr>
        <w:t xml:space="preserve"> NAIFA</w:t>
      </w:r>
      <w:r w:rsidR="005F2C77" w:rsidRPr="005F2C77">
        <w:rPr>
          <w:rFonts w:asciiTheme="minorHAnsi" w:hAnsiTheme="minorHAnsi"/>
        </w:rPr>
        <w:t>-</w:t>
      </w:r>
      <w:r w:rsidR="005F2C77" w:rsidRPr="005F2C77">
        <w:rPr>
          <w:rFonts w:asciiTheme="minorHAnsi" w:hAnsiTheme="minorHAnsi"/>
          <w:highlight w:val="yellow"/>
        </w:rPr>
        <w:t>[Insert Chapter]</w:t>
      </w:r>
      <w:r w:rsidRPr="00553393">
        <w:rPr>
          <w:rFonts w:asciiTheme="minorHAnsi" w:hAnsiTheme="minorHAnsi"/>
        </w:rPr>
        <w:t xml:space="preserve">. The </w:t>
      </w:r>
      <w:r w:rsidR="005F2C77" w:rsidRPr="00535FA1">
        <w:rPr>
          <w:rFonts w:asciiTheme="minorHAnsi" w:hAnsiTheme="minorHAnsi"/>
          <w:highlight w:val="yellow"/>
        </w:rPr>
        <w:t>[Insert Chapter]</w:t>
      </w:r>
      <w:r w:rsidRPr="00553393">
        <w:rPr>
          <w:rFonts w:asciiTheme="minorHAnsi" w:hAnsiTheme="minorHAnsi"/>
        </w:rPr>
        <w:t xml:space="preserve"> local received favorable votes from </w:t>
      </w:r>
      <w:bookmarkStart w:id="0" w:name="_Hlk85524137"/>
      <w:r w:rsidR="00E63FAA" w:rsidRPr="00E63FAA">
        <w:rPr>
          <w:rFonts w:asciiTheme="minorHAnsi" w:hAnsiTheme="minorHAnsi"/>
          <w:highlight w:val="yellow"/>
        </w:rPr>
        <w:t xml:space="preserve">[Insert </w:t>
      </w:r>
      <w:r w:rsidR="00E63FAA">
        <w:rPr>
          <w:rFonts w:asciiTheme="minorHAnsi" w:hAnsiTheme="minorHAnsi"/>
          <w:highlight w:val="yellow"/>
        </w:rPr>
        <w:t xml:space="preserve">Chapter </w:t>
      </w:r>
      <w:r w:rsidR="00E63FAA" w:rsidRPr="00E63FAA">
        <w:rPr>
          <w:rFonts w:asciiTheme="minorHAnsi" w:hAnsiTheme="minorHAnsi"/>
          <w:highlight w:val="yellow"/>
        </w:rPr>
        <w:t>Specific Bylaw Information]</w:t>
      </w:r>
      <w:r w:rsidRPr="00553393">
        <w:rPr>
          <w:rFonts w:asciiTheme="minorHAnsi" w:hAnsiTheme="minorHAnsi"/>
        </w:rPr>
        <w:t xml:space="preserve"> of their membership</w:t>
      </w:r>
      <w:bookmarkEnd w:id="0"/>
      <w:r w:rsidRPr="00553393">
        <w:rPr>
          <w:rFonts w:asciiTheme="minorHAnsi" w:hAnsiTheme="minorHAnsi"/>
        </w:rPr>
        <w:t xml:space="preserve"> and they have no outstanding financial obligations to the state. </w:t>
      </w:r>
    </w:p>
    <w:p w14:paraId="3BE78C50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1CC011CB" w14:textId="77777777" w:rsidR="00173625" w:rsidRPr="00391014" w:rsidRDefault="00173625" w:rsidP="00173625">
      <w:pPr>
        <w:rPr>
          <w:rFonts w:asciiTheme="minorHAnsi" w:hAnsiTheme="minorHAnsi" w:cstheme="minorHAnsi"/>
          <w:snapToGrid w:val="0"/>
        </w:rPr>
      </w:pPr>
      <w:r w:rsidRPr="00391014">
        <w:rPr>
          <w:rFonts w:asciiTheme="minorHAnsi" w:hAnsiTheme="minorHAnsi" w:cstheme="minorHAnsi"/>
          <w:snapToGrid w:val="0"/>
        </w:rPr>
        <w:t>Sincerely,</w:t>
      </w:r>
    </w:p>
    <w:p w14:paraId="13726A76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276AF474" w14:textId="1DFD2C0D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4D30D9D6" w14:textId="77777777" w:rsidR="00016F25" w:rsidRPr="00553393" w:rsidRDefault="00016F25" w:rsidP="005F2C77">
      <w:pPr>
        <w:tabs>
          <w:tab w:val="left" w:pos="810"/>
        </w:tabs>
        <w:rPr>
          <w:rFonts w:asciiTheme="minorHAnsi" w:hAnsiTheme="minorHAnsi"/>
        </w:rPr>
      </w:pPr>
    </w:p>
    <w:p w14:paraId="6621BC75" w14:textId="58BF8531" w:rsidR="00016F25" w:rsidRPr="00553393" w:rsidRDefault="005F2C77" w:rsidP="005F2C77">
      <w:pPr>
        <w:tabs>
          <w:tab w:val="left" w:pos="810"/>
        </w:tabs>
        <w:rPr>
          <w:rFonts w:asciiTheme="minorHAnsi" w:hAnsiTheme="minorHAnsi"/>
        </w:rPr>
      </w:pPr>
      <w:bookmarkStart w:id="1" w:name="_Hlk85523971"/>
      <w:r w:rsidRPr="00535FA1">
        <w:rPr>
          <w:rFonts w:asciiTheme="minorHAnsi" w:hAnsiTheme="minorHAnsi"/>
          <w:highlight w:val="yellow"/>
        </w:rPr>
        <w:t>[Insert Executive Director Name]</w:t>
      </w:r>
    </w:p>
    <w:p w14:paraId="3747CCEA" w14:textId="217813DB" w:rsidR="00016F25" w:rsidRPr="00553393" w:rsidRDefault="005F2C77" w:rsidP="005F2C77">
      <w:pPr>
        <w:tabs>
          <w:tab w:val="left" w:pos="810"/>
        </w:tabs>
        <w:rPr>
          <w:rFonts w:asciiTheme="minorHAnsi" w:hAnsiTheme="minorHAnsi"/>
        </w:rPr>
      </w:pPr>
      <w:r>
        <w:rPr>
          <w:rFonts w:asciiTheme="minorHAnsi" w:hAnsiTheme="minorHAnsi"/>
        </w:rPr>
        <w:t>NAIFA-</w:t>
      </w:r>
      <w:r w:rsidRPr="00535FA1">
        <w:rPr>
          <w:rFonts w:asciiTheme="minorHAnsi" w:hAnsiTheme="minorHAnsi"/>
          <w:highlight w:val="yellow"/>
        </w:rPr>
        <w:t>[Insert Chapter]</w:t>
      </w:r>
      <w:r>
        <w:rPr>
          <w:rFonts w:asciiTheme="minorHAnsi" w:hAnsiTheme="minorHAnsi"/>
        </w:rPr>
        <w:t xml:space="preserve"> </w:t>
      </w:r>
      <w:r w:rsidR="00016F25" w:rsidRPr="00553393">
        <w:rPr>
          <w:rFonts w:asciiTheme="minorHAnsi" w:hAnsiTheme="minorHAnsi"/>
        </w:rPr>
        <w:t>Executive Director</w:t>
      </w:r>
    </w:p>
    <w:bookmarkEnd w:id="1"/>
    <w:p w14:paraId="2DC0542B" w14:textId="77777777" w:rsidR="003636F5" w:rsidRDefault="003636F5"/>
    <w:sectPr w:rsidR="003636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FE55B" w14:textId="77777777" w:rsidR="000A541E" w:rsidRDefault="000A541E" w:rsidP="005F2C77">
      <w:r>
        <w:separator/>
      </w:r>
    </w:p>
  </w:endnote>
  <w:endnote w:type="continuationSeparator" w:id="0">
    <w:p w14:paraId="60A15B21" w14:textId="77777777" w:rsidR="000A541E" w:rsidRDefault="000A541E" w:rsidP="005F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D3E7" w14:textId="77777777" w:rsidR="000A541E" w:rsidRDefault="000A541E" w:rsidP="005F2C77">
      <w:r>
        <w:separator/>
      </w:r>
    </w:p>
  </w:footnote>
  <w:footnote w:type="continuationSeparator" w:id="0">
    <w:p w14:paraId="14509E96" w14:textId="77777777" w:rsidR="000A541E" w:rsidRDefault="000A541E" w:rsidP="005F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F8C5" w14:textId="06EB25DE" w:rsidR="005F2C77" w:rsidRDefault="005F2C77">
    <w:pPr>
      <w:pStyle w:val="Header"/>
    </w:pPr>
    <w:r>
      <w:rPr>
        <w:noProof/>
      </w:rPr>
      <w:drawing>
        <wp:inline distT="0" distB="0" distL="0" distR="0" wp14:anchorId="06186754" wp14:editId="7140C566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25"/>
    <w:rsid w:val="00016F25"/>
    <w:rsid w:val="000A541E"/>
    <w:rsid w:val="00173625"/>
    <w:rsid w:val="003636F5"/>
    <w:rsid w:val="004E2260"/>
    <w:rsid w:val="00535FA1"/>
    <w:rsid w:val="005F2C77"/>
    <w:rsid w:val="00836726"/>
    <w:rsid w:val="00A35F45"/>
    <w:rsid w:val="00E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C6CF5"/>
  <w15:chartTrackingRefBased/>
  <w15:docId w15:val="{7E69B578-20F9-4CD9-80B6-82E5B76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3" ma:contentTypeDescription="Create a new document." ma:contentTypeScope="" ma:versionID="4fb45687f8f1d73f46742d753c587723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8866797d1011ffd54c93c2340fecfbfb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FE141-66DE-4748-98EF-6EAF39464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93D5A-D6EE-4200-AA36-D096448F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41EAC-1521-40D2-B0FE-52C2CCC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 Folladori</dc:creator>
  <cp:keywords/>
  <dc:description/>
  <cp:lastModifiedBy>Justi Folladori</cp:lastModifiedBy>
  <cp:revision>6</cp:revision>
  <dcterms:created xsi:type="dcterms:W3CDTF">2021-10-19T13:06:00Z</dcterms:created>
  <dcterms:modified xsi:type="dcterms:W3CDTF">2021-10-28T15:00:00Z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</Properties>
</file>